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B55" w:rsidRPr="008628A4" w:rsidRDefault="00265E31" w:rsidP="00265E31">
      <w:r w:rsidRPr="00265E31">
        <w:rPr>
          <w:noProof/>
        </w:rPr>
        <w:drawing>
          <wp:inline distT="0" distB="0" distL="0" distR="0">
            <wp:extent cx="9072245" cy="6597702"/>
            <wp:effectExtent l="0" t="0" r="0" b="0"/>
            <wp:docPr id="1" name="Рисунок 1" descr="D:\Desktop\Скан ГГГ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Скан ГГГ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659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C9B" w:rsidRPr="009605FC" w:rsidRDefault="009013F7" w:rsidP="00803C9B">
      <w:pPr>
        <w:spacing w:after="100" w:afterAutospacing="1"/>
        <w:jc w:val="center"/>
        <w:rPr>
          <w:bCs/>
          <w:sz w:val="28"/>
          <w:szCs w:val="28"/>
        </w:rPr>
      </w:pPr>
      <w:r w:rsidRPr="009605FC">
        <w:rPr>
          <w:bCs/>
          <w:sz w:val="28"/>
          <w:szCs w:val="28"/>
        </w:rPr>
        <w:lastRenderedPageBreak/>
        <w:t>МАТЕМАТИКА</w:t>
      </w:r>
    </w:p>
    <w:p w:rsidR="009013F7" w:rsidRPr="009605FC" w:rsidRDefault="00A74818" w:rsidP="00803C9B">
      <w:pPr>
        <w:spacing w:after="100" w:afterAutospacing="1"/>
        <w:jc w:val="center"/>
        <w:rPr>
          <w:bCs/>
          <w:sz w:val="28"/>
          <w:szCs w:val="28"/>
        </w:rPr>
      </w:pPr>
      <w:r>
        <w:rPr>
          <w:bCs/>
          <w:spacing w:val="48"/>
          <w:sz w:val="20"/>
          <w:szCs w:val="20"/>
        </w:rPr>
        <w:t>7</w:t>
      </w:r>
      <w:r w:rsidR="009013F7" w:rsidRPr="009605FC">
        <w:rPr>
          <w:bCs/>
          <w:spacing w:val="48"/>
          <w:sz w:val="20"/>
          <w:szCs w:val="20"/>
        </w:rPr>
        <w:t>—9 КЛАССЫ</w:t>
      </w:r>
    </w:p>
    <w:p w:rsidR="009013F7" w:rsidRPr="009605FC" w:rsidRDefault="009013F7" w:rsidP="009013F7">
      <w:pPr>
        <w:jc w:val="center"/>
        <w:rPr>
          <w:bCs/>
          <w:spacing w:val="48"/>
          <w:sz w:val="20"/>
          <w:szCs w:val="20"/>
        </w:rPr>
      </w:pPr>
    </w:p>
    <w:p w:rsidR="009013F7" w:rsidRPr="009605FC" w:rsidRDefault="009013F7" w:rsidP="009013F7">
      <w:pPr>
        <w:spacing w:after="100" w:afterAutospacing="1"/>
        <w:jc w:val="center"/>
        <w:rPr>
          <w:bCs/>
          <w:sz w:val="20"/>
          <w:szCs w:val="20"/>
        </w:rPr>
      </w:pPr>
      <w:r w:rsidRPr="009605FC">
        <w:rPr>
          <w:bCs/>
          <w:sz w:val="20"/>
          <w:szCs w:val="20"/>
        </w:rPr>
        <w:t>ПОЯСНИТЕЛЬНАЯ ЗАПИСКА</w:t>
      </w:r>
    </w:p>
    <w:p w:rsidR="009013F7" w:rsidRPr="009013F7" w:rsidRDefault="009013F7" w:rsidP="009013F7">
      <w:pPr>
        <w:spacing w:after="100" w:afterAutospacing="1"/>
        <w:rPr>
          <w:bCs/>
        </w:rPr>
      </w:pPr>
      <w:r w:rsidRPr="009013F7">
        <w:rPr>
          <w:b/>
          <w:bCs/>
        </w:rPr>
        <w:t xml:space="preserve">         </w:t>
      </w:r>
      <w:r w:rsidRPr="009013F7">
        <w:rPr>
          <w:bCs/>
        </w:rPr>
        <w:t>Рабочая программа по учебному предмету «Математика» составлена на основании следующих нормативно-правовых документов:</w:t>
      </w:r>
    </w:p>
    <w:p w:rsidR="009013F7" w:rsidRPr="009013F7" w:rsidRDefault="009013F7" w:rsidP="009013F7">
      <w:pPr>
        <w:spacing w:after="100" w:afterAutospacing="1"/>
        <w:rPr>
          <w:bCs/>
        </w:rPr>
      </w:pPr>
      <w:r w:rsidRPr="009013F7">
        <w:rPr>
          <w:bCs/>
        </w:rPr>
        <w:t>1.  Приказа Министерства образования Российской Федерации от 10 апреля    2002г. №29/2065-п. «Об утверждении учебных планов специальных (коррекционных) образовательных учреждений для обучающихся, воспитанников с отклонениями в развитии».</w:t>
      </w:r>
    </w:p>
    <w:p w:rsidR="009013F7" w:rsidRPr="002179A3" w:rsidRDefault="009013F7" w:rsidP="009013F7">
      <w:pPr>
        <w:spacing w:after="100" w:afterAutospacing="1"/>
        <w:rPr>
          <w:bCs/>
        </w:rPr>
      </w:pPr>
      <w:r w:rsidRPr="009013F7">
        <w:rPr>
          <w:bCs/>
        </w:rPr>
        <w:t>2. Учебного плана образовательного учреждения принятого на педагогическом совете Протокол №</w:t>
      </w:r>
      <w:r w:rsidR="00B8015F">
        <w:rPr>
          <w:bCs/>
        </w:rPr>
        <w:t xml:space="preserve"> 1</w:t>
      </w:r>
      <w:r w:rsidRPr="002179A3">
        <w:rPr>
          <w:bCs/>
        </w:rPr>
        <w:t xml:space="preserve">, </w:t>
      </w:r>
      <w:r w:rsidR="00AE7F17" w:rsidRPr="002179A3">
        <w:rPr>
          <w:bCs/>
        </w:rPr>
        <w:t xml:space="preserve">от </w:t>
      </w:r>
      <w:r w:rsidR="00B8015F" w:rsidRPr="002179A3">
        <w:rPr>
          <w:bCs/>
        </w:rPr>
        <w:t>2</w:t>
      </w:r>
      <w:r w:rsidR="00CE0968" w:rsidRPr="002179A3">
        <w:rPr>
          <w:bCs/>
        </w:rPr>
        <w:t>7</w:t>
      </w:r>
      <w:r w:rsidR="00AE7F17" w:rsidRPr="002179A3">
        <w:rPr>
          <w:bCs/>
        </w:rPr>
        <w:t>.08.20</w:t>
      </w:r>
      <w:r w:rsidR="002179A3" w:rsidRPr="002179A3">
        <w:rPr>
          <w:bCs/>
        </w:rPr>
        <w:t>21</w:t>
      </w:r>
      <w:r w:rsidR="00AE7F17" w:rsidRPr="002179A3">
        <w:rPr>
          <w:bCs/>
        </w:rPr>
        <w:t xml:space="preserve"> г.</w:t>
      </w:r>
    </w:p>
    <w:p w:rsidR="00233842" w:rsidRPr="00AE7F17" w:rsidRDefault="00233842" w:rsidP="009013F7">
      <w:pPr>
        <w:spacing w:after="100" w:afterAutospacing="1"/>
        <w:rPr>
          <w:bCs/>
        </w:rPr>
      </w:pPr>
      <w:r>
        <w:rPr>
          <w:bCs/>
        </w:rPr>
        <w:t xml:space="preserve">3. </w:t>
      </w:r>
      <w:proofErr w:type="gramStart"/>
      <w:r>
        <w:rPr>
          <w:bCs/>
        </w:rPr>
        <w:t>Образовательн</w:t>
      </w:r>
      <w:r w:rsidR="005803D1">
        <w:rPr>
          <w:bCs/>
        </w:rPr>
        <w:t xml:space="preserve">ой </w:t>
      </w:r>
      <w:r>
        <w:rPr>
          <w:bCs/>
        </w:rPr>
        <w:t xml:space="preserve"> программ</w:t>
      </w:r>
      <w:r w:rsidR="005803D1">
        <w:rPr>
          <w:bCs/>
        </w:rPr>
        <w:t>ы</w:t>
      </w:r>
      <w:proofErr w:type="gramEnd"/>
      <w:r>
        <w:rPr>
          <w:bCs/>
        </w:rPr>
        <w:t xml:space="preserve"> ГБОУ «</w:t>
      </w:r>
      <w:proofErr w:type="spellStart"/>
      <w:r>
        <w:rPr>
          <w:bCs/>
        </w:rPr>
        <w:t>Азнакаевская</w:t>
      </w:r>
      <w:proofErr w:type="spellEnd"/>
      <w:r>
        <w:rPr>
          <w:bCs/>
        </w:rPr>
        <w:t xml:space="preserve"> школа для детей с ОВЗ»</w:t>
      </w:r>
      <w:r w:rsidR="005803D1">
        <w:rPr>
          <w:bCs/>
        </w:rPr>
        <w:t>.</w:t>
      </w:r>
    </w:p>
    <w:p w:rsidR="009013F7" w:rsidRPr="009013F7" w:rsidRDefault="00233842" w:rsidP="009013F7">
      <w:pPr>
        <w:spacing w:after="100" w:afterAutospacing="1"/>
        <w:rPr>
          <w:bCs/>
        </w:rPr>
      </w:pPr>
      <w:r>
        <w:rPr>
          <w:bCs/>
        </w:rPr>
        <w:t>4</w:t>
      </w:r>
      <w:r w:rsidR="009013F7" w:rsidRPr="009013F7">
        <w:rPr>
          <w:bCs/>
        </w:rPr>
        <w:t xml:space="preserve">. Программы для специальных (коррекционных) образовательных учреждений VIII вида  5-9 классов,  под редакцией И.М. </w:t>
      </w:r>
      <w:proofErr w:type="spellStart"/>
      <w:r w:rsidR="009013F7" w:rsidRPr="009013F7">
        <w:rPr>
          <w:bCs/>
        </w:rPr>
        <w:t>Бгажноковой</w:t>
      </w:r>
      <w:proofErr w:type="spellEnd"/>
      <w:r w:rsidR="009013F7" w:rsidRPr="009013F7">
        <w:rPr>
          <w:bCs/>
        </w:rPr>
        <w:t xml:space="preserve">, раздел математика (М. Н. Перова — научный редактор программы; Б. Б. </w:t>
      </w:r>
      <w:proofErr w:type="spellStart"/>
      <w:r w:rsidR="009013F7" w:rsidRPr="009013F7">
        <w:rPr>
          <w:bCs/>
        </w:rPr>
        <w:t>Горскин</w:t>
      </w:r>
      <w:proofErr w:type="spellEnd"/>
      <w:r w:rsidR="009013F7" w:rsidRPr="009013F7">
        <w:rPr>
          <w:bCs/>
        </w:rPr>
        <w:t xml:space="preserve">, А. П. Антропов, М. Б. </w:t>
      </w:r>
      <w:proofErr w:type="spellStart"/>
      <w:r w:rsidR="009013F7" w:rsidRPr="009013F7">
        <w:rPr>
          <w:bCs/>
        </w:rPr>
        <w:t>Ульянцева</w:t>
      </w:r>
      <w:proofErr w:type="spellEnd"/>
      <w:r w:rsidR="009013F7" w:rsidRPr="009013F7">
        <w:rPr>
          <w:bCs/>
        </w:rPr>
        <w:t>)– М.: «Просвещение», 20</w:t>
      </w:r>
      <w:r w:rsidR="00A26A14">
        <w:rPr>
          <w:bCs/>
        </w:rPr>
        <w:t>1</w:t>
      </w:r>
      <w:r w:rsidR="009013F7" w:rsidRPr="009013F7">
        <w:rPr>
          <w:bCs/>
        </w:rPr>
        <w:t>3г.</w:t>
      </w:r>
    </w:p>
    <w:p w:rsidR="009013F7" w:rsidRPr="009013F7" w:rsidRDefault="00233842" w:rsidP="009013F7">
      <w:pPr>
        <w:spacing w:after="100" w:afterAutospacing="1"/>
        <w:rPr>
          <w:bCs/>
        </w:rPr>
      </w:pPr>
      <w:r>
        <w:rPr>
          <w:bCs/>
        </w:rPr>
        <w:t>5</w:t>
      </w:r>
      <w:r w:rsidR="009013F7" w:rsidRPr="009013F7">
        <w:rPr>
          <w:bCs/>
        </w:rPr>
        <w:t xml:space="preserve">.  Учебников по математике: </w:t>
      </w:r>
    </w:p>
    <w:p w:rsidR="009013F7" w:rsidRPr="009013F7" w:rsidRDefault="009013F7" w:rsidP="00233842">
      <w:pPr>
        <w:rPr>
          <w:bCs/>
        </w:rPr>
      </w:pPr>
      <w:r w:rsidRPr="009013F7">
        <w:rPr>
          <w:bCs/>
        </w:rPr>
        <w:t xml:space="preserve">Т.В. </w:t>
      </w:r>
      <w:proofErr w:type="spellStart"/>
      <w:r w:rsidRPr="009013F7">
        <w:rPr>
          <w:bCs/>
        </w:rPr>
        <w:t>Алышева</w:t>
      </w:r>
      <w:proofErr w:type="spellEnd"/>
      <w:r w:rsidRPr="009013F7">
        <w:rPr>
          <w:bCs/>
        </w:rPr>
        <w:t xml:space="preserve"> учебник по математике 7 класса специальных (коррекционных) образовательных учреждений VIII вида – </w:t>
      </w:r>
    </w:p>
    <w:p w:rsidR="009013F7" w:rsidRPr="009013F7" w:rsidRDefault="002A0425" w:rsidP="00233842">
      <w:pPr>
        <w:rPr>
          <w:bCs/>
        </w:rPr>
      </w:pPr>
      <w:r>
        <w:rPr>
          <w:bCs/>
        </w:rPr>
        <w:t>М.: «Просвещение» 2014</w:t>
      </w:r>
      <w:r w:rsidR="009013F7" w:rsidRPr="009013F7">
        <w:rPr>
          <w:bCs/>
        </w:rPr>
        <w:t>г.</w:t>
      </w:r>
    </w:p>
    <w:p w:rsidR="009013F7" w:rsidRPr="009013F7" w:rsidRDefault="009013F7" w:rsidP="00233842">
      <w:pPr>
        <w:rPr>
          <w:bCs/>
        </w:rPr>
      </w:pPr>
      <w:r w:rsidRPr="009013F7">
        <w:rPr>
          <w:bCs/>
        </w:rPr>
        <w:t xml:space="preserve">В.В. </w:t>
      </w:r>
      <w:proofErr w:type="gramStart"/>
      <w:r w:rsidRPr="009013F7">
        <w:rPr>
          <w:bCs/>
        </w:rPr>
        <w:t>Эк  учебник</w:t>
      </w:r>
      <w:proofErr w:type="gramEnd"/>
      <w:r w:rsidRPr="009013F7">
        <w:rPr>
          <w:bCs/>
        </w:rPr>
        <w:t xml:space="preserve"> по математике 8 класса специальных (коррекционных) образовательных учреждений VII</w:t>
      </w:r>
      <w:r w:rsidR="002A0425">
        <w:rPr>
          <w:bCs/>
        </w:rPr>
        <w:t>I вида  – М.: «Просвещение» 2014</w:t>
      </w:r>
      <w:r w:rsidRPr="009013F7">
        <w:rPr>
          <w:bCs/>
        </w:rPr>
        <w:t>г.</w:t>
      </w:r>
    </w:p>
    <w:p w:rsidR="009013F7" w:rsidRPr="009013F7" w:rsidRDefault="009013F7" w:rsidP="00233842">
      <w:pPr>
        <w:rPr>
          <w:bCs/>
        </w:rPr>
      </w:pPr>
      <w:proofErr w:type="spellStart"/>
      <w:r w:rsidRPr="009013F7">
        <w:rPr>
          <w:bCs/>
        </w:rPr>
        <w:t>А.П.Антропов</w:t>
      </w:r>
      <w:proofErr w:type="spellEnd"/>
      <w:r w:rsidRPr="009013F7">
        <w:rPr>
          <w:bCs/>
        </w:rPr>
        <w:t xml:space="preserve">, </w:t>
      </w:r>
      <w:proofErr w:type="spellStart"/>
      <w:r w:rsidRPr="009013F7">
        <w:rPr>
          <w:bCs/>
        </w:rPr>
        <w:t>А.Ю.Ходот</w:t>
      </w:r>
      <w:proofErr w:type="spellEnd"/>
      <w:r w:rsidRPr="009013F7">
        <w:rPr>
          <w:bCs/>
        </w:rPr>
        <w:t xml:space="preserve">, </w:t>
      </w:r>
      <w:proofErr w:type="spellStart"/>
      <w:r w:rsidRPr="009013F7">
        <w:rPr>
          <w:bCs/>
        </w:rPr>
        <w:t>Т.Г.Ходот</w:t>
      </w:r>
      <w:proofErr w:type="spellEnd"/>
      <w:r w:rsidRPr="009013F7">
        <w:rPr>
          <w:bCs/>
        </w:rPr>
        <w:t xml:space="preserve"> учебник по математике 9 класса специальных (коррекционных) образовательных учреждений VIII вида – М.: «Просвещение» 2006г.</w:t>
      </w:r>
    </w:p>
    <w:p w:rsidR="009013F7" w:rsidRDefault="009013F7" w:rsidP="009013F7">
      <w:pPr>
        <w:rPr>
          <w:bCs/>
        </w:rPr>
      </w:pPr>
    </w:p>
    <w:p w:rsidR="00A353DC" w:rsidRDefault="00A353DC" w:rsidP="009013F7">
      <w:pPr>
        <w:rPr>
          <w:bCs/>
        </w:rPr>
      </w:pPr>
    </w:p>
    <w:p w:rsidR="00A353DC" w:rsidRPr="009013F7" w:rsidRDefault="00A353DC" w:rsidP="009013F7">
      <w:pPr>
        <w:rPr>
          <w:bCs/>
        </w:rPr>
      </w:pPr>
    </w:p>
    <w:p w:rsidR="002179A3" w:rsidRPr="00B416FD" w:rsidRDefault="009013F7" w:rsidP="00B416FD">
      <w:pPr>
        <w:spacing w:after="100" w:afterAutospacing="1"/>
      </w:pPr>
      <w:r w:rsidRPr="009013F7">
        <w:t xml:space="preserve">Математика является одним из ведущих общеобразовательных предметов в </w:t>
      </w:r>
      <w:r w:rsidR="00B15ABF">
        <w:t>школе для детей с ограниченными в</w:t>
      </w:r>
      <w:r w:rsidR="00E40A86">
        <w:t>о</w:t>
      </w:r>
      <w:r w:rsidR="00B15ABF">
        <w:t>зможностями здоровья</w:t>
      </w:r>
      <w:r w:rsidRPr="009013F7">
        <w:t>, основная цель которого - социальная реабилитация и адаптация учащихся с интеллектуальным нарушением в современное общество.</w:t>
      </w:r>
      <w:r w:rsidRPr="009013F7">
        <w:br/>
      </w:r>
    </w:p>
    <w:p w:rsidR="00D10073" w:rsidRPr="00D10073" w:rsidRDefault="00D10073" w:rsidP="00495201">
      <w:pPr>
        <w:jc w:val="center"/>
        <w:rPr>
          <w:b/>
          <w:bCs/>
        </w:rPr>
      </w:pPr>
      <w:r w:rsidRPr="00D10073">
        <w:rPr>
          <w:b/>
          <w:bCs/>
          <w:spacing w:val="48"/>
        </w:rPr>
        <w:lastRenderedPageBreak/>
        <w:t>Содержание программы</w:t>
      </w:r>
      <w:r w:rsidR="002179A3">
        <w:rPr>
          <w:b/>
          <w:bCs/>
          <w:spacing w:val="48"/>
        </w:rPr>
        <w:t>7 класса</w:t>
      </w:r>
    </w:p>
    <w:p w:rsidR="00107E1E" w:rsidRPr="00495201" w:rsidRDefault="00495201" w:rsidP="00495201">
      <w:pPr>
        <w:rPr>
          <w:b/>
          <w:bCs/>
        </w:rPr>
      </w:pPr>
      <w:r>
        <w:rPr>
          <w:b/>
          <w:bCs/>
        </w:rPr>
        <w:t xml:space="preserve">Нумерация. </w:t>
      </w:r>
      <w:r w:rsidR="00107E1E" w:rsidRPr="00107E1E">
        <w:t>Простые и составные числа.</w:t>
      </w:r>
    </w:p>
    <w:p w:rsidR="00107E1E" w:rsidRPr="00107E1E" w:rsidRDefault="00107E1E" w:rsidP="00495201">
      <w:pPr>
        <w:rPr>
          <w:b/>
          <w:bCs/>
        </w:rPr>
      </w:pPr>
      <w:r w:rsidRPr="00107E1E">
        <w:rPr>
          <w:b/>
          <w:bCs/>
        </w:rPr>
        <w:t>Арифметические действия</w:t>
      </w:r>
    </w:p>
    <w:p w:rsidR="00107E1E" w:rsidRPr="00107E1E" w:rsidRDefault="00107E1E" w:rsidP="00495201">
      <w:r w:rsidRPr="00107E1E">
        <w:t>Сложение и вычитание многозн</w:t>
      </w:r>
      <w:r w:rsidR="00A74818">
        <w:t>ачных чисел (все случаи</w:t>
      </w:r>
      <w:proofErr w:type="gramStart"/>
      <w:r w:rsidR="00A74818">
        <w:t>).</w:t>
      </w:r>
      <w:r w:rsidR="00A74818">
        <w:br/>
      </w:r>
      <w:r w:rsidRPr="00107E1E">
        <w:t>Умножение</w:t>
      </w:r>
      <w:proofErr w:type="gramEnd"/>
      <w:r w:rsidRPr="00107E1E">
        <w:t xml:space="preserve"> и деление многозначных чисел на одно- и двузначные числа без перехода и с переходом через разряд. Проверка действий умножения и деления.</w:t>
      </w:r>
    </w:p>
    <w:p w:rsidR="00107E1E" w:rsidRPr="00107E1E" w:rsidRDefault="00107E1E" w:rsidP="00495201">
      <w:pPr>
        <w:rPr>
          <w:b/>
          <w:bCs/>
        </w:rPr>
      </w:pPr>
      <w:r w:rsidRPr="00107E1E">
        <w:rPr>
          <w:b/>
          <w:bCs/>
        </w:rPr>
        <w:t xml:space="preserve">Единицы измерения времени и их соотношения </w:t>
      </w:r>
    </w:p>
    <w:p w:rsidR="00107E1E" w:rsidRPr="00107E1E" w:rsidRDefault="00107E1E" w:rsidP="00495201">
      <w:r w:rsidRPr="00107E1E">
        <w:t>Сложение и вычитание чисел, полученных при измерении одной, двумя единицами времени, без преобразования и с преобразованием в 1 ч, вычитание из 1 ч и нескольких часов (2 ч 15 мин + 3 ч 25 мин; 45 мин + 15 мин; 1 ч 50 мин + 10 мин; 1 ч</w:t>
      </w:r>
      <w:r w:rsidR="00A74818">
        <w:t> – 35 мин; 5 ч – 45 мин</w:t>
      </w:r>
      <w:proofErr w:type="gramStart"/>
      <w:r w:rsidR="00A74818">
        <w:t>).</w:t>
      </w:r>
      <w:r w:rsidR="00A74818">
        <w:br/>
      </w:r>
      <w:r w:rsidRPr="00107E1E">
        <w:t>Умножение</w:t>
      </w:r>
      <w:proofErr w:type="gramEnd"/>
      <w:r w:rsidRPr="00107E1E">
        <w:t xml:space="preserve"> и деление чисел, полученных при измерении мер стоимости, длины, массы, на однозначное число.</w:t>
      </w:r>
    </w:p>
    <w:p w:rsidR="00107E1E" w:rsidRPr="00495201" w:rsidRDefault="00495201" w:rsidP="00495201">
      <w:pPr>
        <w:rPr>
          <w:b/>
          <w:bCs/>
        </w:rPr>
      </w:pPr>
      <w:r>
        <w:rPr>
          <w:b/>
          <w:bCs/>
        </w:rPr>
        <w:t xml:space="preserve">Дроби. </w:t>
      </w:r>
      <w:r w:rsidR="00107E1E" w:rsidRPr="00107E1E">
        <w:t>Основное свойство дробей. Сокращение дробей. Замена неправильной дроби смешанным числом и выражение смешанного числа неправильной дробью. Сложение и вычитание обыкновенных дробей и смешанных чисел с о</w:t>
      </w:r>
      <w:r w:rsidR="00A74818">
        <w:t>динаковыми знаменателями.</w:t>
      </w:r>
      <w:r w:rsidR="00A74818">
        <w:br/>
      </w:r>
      <w:r w:rsidR="00107E1E" w:rsidRPr="00107E1E">
        <w:t>Сравнение десятичных дробей. Сложение и вычитание десятичных дробей с одинаковым количеством знаков после запятой. Увеличение и уменьшение десятичных дробей в 10, 100, 1000 раз. Выражение десятичной дроби в более крупных и мелких</w:t>
      </w:r>
      <w:r w:rsidR="00A74818">
        <w:t xml:space="preserve"> долях, одинаковых долях.</w:t>
      </w:r>
      <w:r w:rsidR="00A74818">
        <w:br/>
      </w:r>
      <w:r w:rsidR="00107E1E" w:rsidRPr="00107E1E">
        <w:t>Запись числа, полученного при измерении стоимости, длины, массы, в виде десятичной дроби и наоборот.</w:t>
      </w:r>
    </w:p>
    <w:p w:rsidR="00107E1E" w:rsidRPr="00107E1E" w:rsidRDefault="00107E1E" w:rsidP="00495201">
      <w:pPr>
        <w:rPr>
          <w:b/>
          <w:bCs/>
        </w:rPr>
      </w:pPr>
      <w:r w:rsidRPr="00107E1E">
        <w:rPr>
          <w:b/>
          <w:bCs/>
        </w:rPr>
        <w:t>Арифметические задачи</w:t>
      </w:r>
    </w:p>
    <w:p w:rsidR="00EF2EC4" w:rsidRPr="00495201" w:rsidRDefault="00107E1E" w:rsidP="00495201">
      <w:r w:rsidRPr="00107E1E">
        <w:t>Задачи на нахождение расстояния при встречном движении, на прямое и обратное приведение к единице, на нахождение начала, продолжительности и конца события (числа выражены двумя единица</w:t>
      </w:r>
      <w:r w:rsidR="00495201">
        <w:t>ми измерения времени — ч, мин).</w:t>
      </w:r>
    </w:p>
    <w:p w:rsidR="00107E1E" w:rsidRPr="00107E1E" w:rsidRDefault="00107E1E" w:rsidP="00495201">
      <w:pPr>
        <w:rPr>
          <w:b/>
          <w:bCs/>
        </w:rPr>
      </w:pPr>
      <w:r w:rsidRPr="00107E1E">
        <w:rPr>
          <w:b/>
          <w:bCs/>
        </w:rPr>
        <w:t>Геометрический материал</w:t>
      </w:r>
    </w:p>
    <w:p w:rsidR="00107E1E" w:rsidRPr="00107E1E" w:rsidRDefault="00107E1E" w:rsidP="00495201">
      <w:r w:rsidRPr="00107E1E">
        <w:t xml:space="preserve">Углы, смежные углы, сумма смежных углов. </w:t>
      </w:r>
      <w:r w:rsidR="00A74818">
        <w:t>Сумма углов треугольника.</w:t>
      </w:r>
      <w:r w:rsidR="00A74818">
        <w:br/>
      </w:r>
      <w:r w:rsidRPr="00107E1E">
        <w:t>Симметрия центральная. Центр симметрии. Предметы и фигуры, симметричные относительно центра. Построение симметричных точек, отрезков относительно цен</w:t>
      </w:r>
      <w:r w:rsidR="00A74818">
        <w:t>тра симметрии.</w:t>
      </w:r>
      <w:r w:rsidR="00A74818">
        <w:br/>
      </w:r>
      <w:r w:rsidRPr="00107E1E">
        <w:t>Параллелограмм (ромб). Свойство с</w:t>
      </w:r>
      <w:r w:rsidR="00A74818">
        <w:t>торон, углов, диагоналей.</w:t>
      </w:r>
      <w:r w:rsidR="00A74818">
        <w:br/>
      </w:r>
      <w:r w:rsidRPr="00107E1E">
        <w:t>Линии в круге: диаметр, хорда.</w:t>
      </w:r>
    </w:p>
    <w:p w:rsidR="002179A3" w:rsidRDefault="002179A3" w:rsidP="00495201"/>
    <w:p w:rsidR="00D10073" w:rsidRPr="00D10073" w:rsidRDefault="00D10073" w:rsidP="00692496">
      <w:pPr>
        <w:jc w:val="center"/>
        <w:rPr>
          <w:b/>
          <w:bCs/>
        </w:rPr>
      </w:pPr>
      <w:r w:rsidRPr="00D10073">
        <w:rPr>
          <w:b/>
          <w:bCs/>
          <w:spacing w:val="48"/>
        </w:rPr>
        <w:t>Содержание программы</w:t>
      </w:r>
      <w:r w:rsidR="002179A3">
        <w:rPr>
          <w:b/>
          <w:bCs/>
          <w:spacing w:val="48"/>
        </w:rPr>
        <w:t xml:space="preserve"> 8 класса</w:t>
      </w:r>
    </w:p>
    <w:p w:rsidR="00EB0DF7" w:rsidRPr="00E27A71" w:rsidRDefault="00E27A71" w:rsidP="00692496">
      <w:pPr>
        <w:rPr>
          <w:b/>
          <w:bCs/>
        </w:rPr>
      </w:pPr>
      <w:r>
        <w:rPr>
          <w:b/>
          <w:bCs/>
        </w:rPr>
        <w:t>Нумерация</w:t>
      </w:r>
      <w:r w:rsidR="00491C22">
        <w:rPr>
          <w:b/>
          <w:bCs/>
        </w:rPr>
        <w:t xml:space="preserve">. </w:t>
      </w:r>
      <w:r w:rsidR="00EB0DF7" w:rsidRPr="00EB0DF7">
        <w:t>Округление чисел в пределах 1 000 000 до наивысшей разрядной единицы в числе, включая случаи, когда приближенное значение имеет на один знак больш</w:t>
      </w:r>
      <w:r>
        <w:t>е, чем округляемое число.</w:t>
      </w:r>
      <w:r>
        <w:br/>
      </w:r>
      <w:r w:rsidR="00EB0DF7" w:rsidRPr="00EB0DF7">
        <w:t>Медицинский термометр, шкала, цена деления. Определение температуры тела человека с помощью термометра с точностью до десятых долей градуса.</w:t>
      </w:r>
    </w:p>
    <w:p w:rsidR="00EB0DF7" w:rsidRPr="00EB0DF7" w:rsidRDefault="00EB0DF7" w:rsidP="00692496">
      <w:pPr>
        <w:rPr>
          <w:b/>
          <w:bCs/>
        </w:rPr>
      </w:pPr>
      <w:r w:rsidRPr="00EB0DF7">
        <w:rPr>
          <w:b/>
          <w:bCs/>
        </w:rPr>
        <w:t>Единицы измерения и их соотношения</w:t>
      </w:r>
    </w:p>
    <w:p w:rsidR="00E27A71" w:rsidRDefault="00EB0DF7" w:rsidP="00692496">
      <w:r w:rsidRPr="00EB0DF7">
        <w:t>Единицы измерения площади: 1 кв. мм (1 мм</w:t>
      </w:r>
      <w:r w:rsidRPr="00EB0DF7">
        <w:rPr>
          <w:sz w:val="19"/>
          <w:szCs w:val="22"/>
          <w:vertAlign w:val="superscript"/>
        </w:rPr>
        <w:t>2</w:t>
      </w:r>
      <w:r w:rsidRPr="00EB0DF7">
        <w:t>), 1 кв. см (1 см</w:t>
      </w:r>
      <w:r w:rsidRPr="00EB0DF7">
        <w:rPr>
          <w:sz w:val="19"/>
          <w:szCs w:val="22"/>
          <w:vertAlign w:val="superscript"/>
        </w:rPr>
        <w:t>2</w:t>
      </w:r>
      <w:r w:rsidRPr="00EB0DF7">
        <w:t>), 1 кв. </w:t>
      </w:r>
      <w:proofErr w:type="spellStart"/>
      <w:r w:rsidRPr="00EB0DF7">
        <w:t>дм</w:t>
      </w:r>
      <w:proofErr w:type="spellEnd"/>
      <w:r w:rsidRPr="00EB0DF7">
        <w:t xml:space="preserve"> (1 дм</w:t>
      </w:r>
      <w:r w:rsidRPr="00EB0DF7">
        <w:rPr>
          <w:sz w:val="19"/>
          <w:szCs w:val="22"/>
          <w:vertAlign w:val="superscript"/>
        </w:rPr>
        <w:t>2</w:t>
      </w:r>
      <w:r w:rsidRPr="00EB0DF7">
        <w:t>), 1 кв. м (1 м</w:t>
      </w:r>
      <w:r w:rsidRPr="00EB0DF7">
        <w:rPr>
          <w:sz w:val="19"/>
          <w:szCs w:val="22"/>
          <w:vertAlign w:val="superscript"/>
        </w:rPr>
        <w:t>2</w:t>
      </w:r>
      <w:r w:rsidRPr="00EB0DF7">
        <w:t>), 1 кв. км (1 км</w:t>
      </w:r>
      <w:r w:rsidRPr="00EB0DF7">
        <w:rPr>
          <w:sz w:val="19"/>
          <w:szCs w:val="22"/>
          <w:vertAlign w:val="superscript"/>
        </w:rPr>
        <w:t>2</w:t>
      </w:r>
      <w:r w:rsidRPr="00EB0DF7">
        <w:t>), их соотношения. Единицы измерения земельных площадей</w:t>
      </w:r>
      <w:r w:rsidR="00E27A71">
        <w:t>: 1 а, 1 га, их соотношение.</w:t>
      </w:r>
    </w:p>
    <w:p w:rsidR="00EB0DF7" w:rsidRPr="00EB0DF7" w:rsidRDefault="00EB0DF7" w:rsidP="00692496">
      <w:r w:rsidRPr="00EB0DF7">
        <w:t>Запись чисел, полученных при измерении площади, в виде десятичной дроби и обратное преобразование.</w:t>
      </w:r>
    </w:p>
    <w:p w:rsidR="00EB0DF7" w:rsidRPr="00EB0DF7" w:rsidRDefault="00EB0DF7" w:rsidP="00692496">
      <w:pPr>
        <w:rPr>
          <w:b/>
          <w:bCs/>
        </w:rPr>
      </w:pPr>
      <w:r w:rsidRPr="00EB0DF7">
        <w:rPr>
          <w:b/>
          <w:bCs/>
        </w:rPr>
        <w:lastRenderedPageBreak/>
        <w:t>Арифметические действия</w:t>
      </w:r>
    </w:p>
    <w:p w:rsidR="00EB0DF7" w:rsidRPr="00EB0DF7" w:rsidRDefault="00EB0DF7" w:rsidP="00692496">
      <w:r w:rsidRPr="00EB0DF7">
        <w:t>Умножение и деление многозначных чисел и чисел, полученных при измере</w:t>
      </w:r>
      <w:r w:rsidR="00E27A71">
        <w:t>нии, на двузначное число.</w:t>
      </w:r>
      <w:r w:rsidR="00E27A71">
        <w:br/>
      </w:r>
      <w:r w:rsidRPr="00EB0DF7">
        <w:t>Использование микрокалькулятора для всех видов вычислений в пределах 1 000 000 с целыми числами и числами, полученными при измерении (для проверки действий).</w:t>
      </w:r>
    </w:p>
    <w:p w:rsidR="00EB0DF7" w:rsidRPr="00491C22" w:rsidRDefault="00491C22" w:rsidP="00692496">
      <w:pPr>
        <w:rPr>
          <w:b/>
          <w:bCs/>
        </w:rPr>
      </w:pPr>
      <w:r>
        <w:rPr>
          <w:b/>
          <w:bCs/>
        </w:rPr>
        <w:t xml:space="preserve">Дроби. </w:t>
      </w:r>
      <w:r w:rsidR="00EB0DF7" w:rsidRPr="00EB0DF7">
        <w:t>Сложение и вычитание десятичных дробей (все случаи). Умножение и деление десятичной дроби на однозначное и двузначное число. Выполнение указанных арифметических действий с</w:t>
      </w:r>
      <w:r w:rsidR="00EB0DF7" w:rsidRPr="00EB0DF7">
        <w:rPr>
          <w:b/>
          <w:bCs/>
        </w:rPr>
        <w:t xml:space="preserve"> </w:t>
      </w:r>
      <w:r w:rsidR="00EB0DF7" w:rsidRPr="00EB0DF7">
        <w:t>числами, полученными при измерении и выраженными десятичной дробью.</w:t>
      </w:r>
    </w:p>
    <w:p w:rsidR="00EB0DF7" w:rsidRPr="00491C22" w:rsidRDefault="00491C22" w:rsidP="00692496">
      <w:pPr>
        <w:rPr>
          <w:b/>
          <w:bCs/>
        </w:rPr>
      </w:pPr>
      <w:r>
        <w:rPr>
          <w:b/>
          <w:bCs/>
        </w:rPr>
        <w:t xml:space="preserve">Арифметические задачи. </w:t>
      </w:r>
      <w:r w:rsidR="00EB0DF7" w:rsidRPr="00EB0DF7">
        <w:t>Задачи на нахождение скорости и времен</w:t>
      </w:r>
      <w:r w:rsidR="00E27A71">
        <w:t xml:space="preserve">и </w:t>
      </w:r>
      <w:r>
        <w:t xml:space="preserve">при встречном движении. </w:t>
      </w:r>
      <w:r w:rsidR="00EB0DF7" w:rsidRPr="00EB0DF7">
        <w:t xml:space="preserve">Задачи на пропорциональное </w:t>
      </w:r>
      <w:r>
        <w:t>деление.</w:t>
      </w:r>
      <w:r>
        <w:br/>
      </w:r>
      <w:r w:rsidR="00EB0DF7" w:rsidRPr="00EB0DF7">
        <w:t>Простые и составные задачи, требующие вычисления периметра многоугольника или площади прямоугольника (квадрата).</w:t>
      </w:r>
    </w:p>
    <w:p w:rsidR="00EB0DF7" w:rsidRPr="00EB0DF7" w:rsidRDefault="00EB0DF7" w:rsidP="00692496">
      <w:pPr>
        <w:rPr>
          <w:b/>
          <w:bCs/>
        </w:rPr>
      </w:pPr>
      <w:r w:rsidRPr="00EB0DF7">
        <w:rPr>
          <w:b/>
          <w:bCs/>
        </w:rPr>
        <w:t>Геометрический материал</w:t>
      </w:r>
    </w:p>
    <w:p w:rsidR="00EB0DF7" w:rsidRPr="00EB0DF7" w:rsidRDefault="00EB0DF7" w:rsidP="00692496">
      <w:r w:rsidRPr="00EB0DF7">
        <w:t xml:space="preserve">Площадь геометрической фигуры. Обозначение: </w:t>
      </w:r>
      <w:r w:rsidRPr="00EB0DF7">
        <w:rPr>
          <w:b/>
          <w:bCs/>
        </w:rPr>
        <w:t>S</w:t>
      </w:r>
      <w:r w:rsidRPr="00EB0DF7">
        <w:t>. Палетка. Вычисление площади прямоугольника, квадрат</w:t>
      </w:r>
      <w:r w:rsidR="00491C22">
        <w:t>а.</w:t>
      </w:r>
      <w:r w:rsidR="00491C22">
        <w:br/>
      </w:r>
      <w:r w:rsidRPr="00EB0DF7">
        <w:t>Геометрические тела: параллелепипед, куб. Элементы и свойства прямоугольного параллелепипеда, куба, высота. Сравнение геометрических фигур и геометрических тел. Развертка куба, прямоугольного параллелепипеда. Площадь боковой и полной поверхностей куба, прямоугольного параллелепипеда.</w:t>
      </w:r>
    </w:p>
    <w:p w:rsidR="0092242D" w:rsidRDefault="0092242D" w:rsidP="0092242D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D10073" w:rsidRPr="00D10073" w:rsidRDefault="00D10073" w:rsidP="002339D7">
      <w:pPr>
        <w:jc w:val="center"/>
        <w:rPr>
          <w:b/>
          <w:bCs/>
        </w:rPr>
      </w:pPr>
      <w:r w:rsidRPr="00D10073">
        <w:rPr>
          <w:b/>
          <w:bCs/>
          <w:spacing w:val="48"/>
        </w:rPr>
        <w:t>Содержание программы</w:t>
      </w:r>
      <w:r w:rsidR="002179A3">
        <w:rPr>
          <w:b/>
          <w:bCs/>
          <w:spacing w:val="48"/>
        </w:rPr>
        <w:t xml:space="preserve"> 9 класса</w:t>
      </w:r>
    </w:p>
    <w:p w:rsidR="00E75888" w:rsidRPr="0092242D" w:rsidRDefault="0092242D" w:rsidP="002339D7">
      <w:pPr>
        <w:rPr>
          <w:b/>
          <w:bCs/>
        </w:rPr>
      </w:pPr>
      <w:r>
        <w:rPr>
          <w:b/>
          <w:bCs/>
        </w:rPr>
        <w:t xml:space="preserve">Нумерация. </w:t>
      </w:r>
      <w:r w:rsidR="00E75888" w:rsidRPr="00E75888">
        <w:t>Повторение нумерации целых чисел в пределах 1 000 000.</w:t>
      </w:r>
    </w:p>
    <w:p w:rsidR="00E75888" w:rsidRPr="0092242D" w:rsidRDefault="00E75888" w:rsidP="002339D7">
      <w:pPr>
        <w:rPr>
          <w:b/>
          <w:bCs/>
        </w:rPr>
      </w:pPr>
      <w:r w:rsidRPr="00E75888">
        <w:rPr>
          <w:b/>
          <w:bCs/>
        </w:rPr>
        <w:t>Еди</w:t>
      </w:r>
      <w:r w:rsidR="0092242D">
        <w:rPr>
          <w:b/>
          <w:bCs/>
        </w:rPr>
        <w:t xml:space="preserve">ницы измерения и их соотношения </w:t>
      </w:r>
      <w:r w:rsidRPr="00E75888">
        <w:t>Единицы измерения объема: 1 куб. мм (1 мм</w:t>
      </w:r>
      <w:r w:rsidRPr="00E75888">
        <w:rPr>
          <w:sz w:val="19"/>
          <w:szCs w:val="22"/>
          <w:vertAlign w:val="superscript"/>
        </w:rPr>
        <w:t>3</w:t>
      </w:r>
      <w:r w:rsidRPr="00E75888">
        <w:t>), 1 куб. см (1 см</w:t>
      </w:r>
      <w:r w:rsidRPr="00E75888">
        <w:rPr>
          <w:sz w:val="19"/>
          <w:szCs w:val="22"/>
          <w:vertAlign w:val="superscript"/>
        </w:rPr>
        <w:t>3</w:t>
      </w:r>
      <w:r w:rsidRPr="00E75888">
        <w:t>), 1 куб. </w:t>
      </w:r>
      <w:proofErr w:type="spellStart"/>
      <w:r w:rsidRPr="00E75888">
        <w:t>дм</w:t>
      </w:r>
      <w:proofErr w:type="spellEnd"/>
      <w:r w:rsidRPr="00E75888">
        <w:t xml:space="preserve"> (1 дм</w:t>
      </w:r>
      <w:r w:rsidRPr="00E75888">
        <w:rPr>
          <w:sz w:val="19"/>
          <w:szCs w:val="22"/>
          <w:vertAlign w:val="superscript"/>
        </w:rPr>
        <w:t>3</w:t>
      </w:r>
      <w:r w:rsidRPr="00E75888">
        <w:t>), 1 куб. м (1 м</w:t>
      </w:r>
      <w:r w:rsidRPr="00E75888">
        <w:rPr>
          <w:sz w:val="19"/>
          <w:szCs w:val="22"/>
          <w:vertAlign w:val="superscript"/>
        </w:rPr>
        <w:t>3</w:t>
      </w:r>
      <w:r w:rsidRPr="00E75888">
        <w:t>), 1 куб. км (1 км</w:t>
      </w:r>
      <w:r w:rsidRPr="00E75888">
        <w:rPr>
          <w:sz w:val="19"/>
          <w:szCs w:val="22"/>
          <w:vertAlign w:val="superscript"/>
        </w:rPr>
        <w:t>3</w:t>
      </w:r>
      <w:r w:rsidRPr="00E75888">
        <w:t>), соотношения: 1 дм</w:t>
      </w:r>
      <w:r w:rsidRPr="00E75888">
        <w:rPr>
          <w:sz w:val="19"/>
          <w:szCs w:val="22"/>
          <w:vertAlign w:val="superscript"/>
        </w:rPr>
        <w:t>3</w:t>
      </w:r>
      <w:r w:rsidRPr="00E75888">
        <w:t> = 1000 см</w:t>
      </w:r>
      <w:r w:rsidRPr="00E75888">
        <w:rPr>
          <w:sz w:val="19"/>
          <w:szCs w:val="22"/>
          <w:vertAlign w:val="superscript"/>
        </w:rPr>
        <w:t>3</w:t>
      </w:r>
      <w:r w:rsidRPr="00E75888">
        <w:t>, 1 м</w:t>
      </w:r>
      <w:r w:rsidRPr="00E75888">
        <w:rPr>
          <w:sz w:val="19"/>
          <w:szCs w:val="22"/>
          <w:vertAlign w:val="superscript"/>
        </w:rPr>
        <w:t>3</w:t>
      </w:r>
      <w:r w:rsidRPr="00E75888">
        <w:t> = 1000 дм</w:t>
      </w:r>
      <w:r w:rsidRPr="00E75888">
        <w:rPr>
          <w:sz w:val="19"/>
          <w:szCs w:val="22"/>
          <w:vertAlign w:val="superscript"/>
        </w:rPr>
        <w:t>3</w:t>
      </w:r>
      <w:r w:rsidRPr="00E75888">
        <w:t>, 1 м</w:t>
      </w:r>
      <w:r w:rsidRPr="00E75888">
        <w:rPr>
          <w:sz w:val="19"/>
          <w:szCs w:val="22"/>
          <w:vertAlign w:val="superscript"/>
        </w:rPr>
        <w:t>3</w:t>
      </w:r>
      <w:r w:rsidRPr="00E75888">
        <w:t> = 1 000 000 см</w:t>
      </w:r>
      <w:r w:rsidRPr="00E75888">
        <w:rPr>
          <w:sz w:val="19"/>
          <w:szCs w:val="22"/>
          <w:vertAlign w:val="superscript"/>
        </w:rPr>
        <w:t>3</w:t>
      </w:r>
      <w:r w:rsidR="0092242D">
        <w:t>.</w:t>
      </w:r>
      <w:r w:rsidR="0092242D">
        <w:br/>
      </w:r>
      <w:r w:rsidRPr="00E75888">
        <w:t>Запись чисел, полученных при измерении объема, в виде десятичной дроби и обратное преобразование.</w:t>
      </w:r>
    </w:p>
    <w:p w:rsidR="00E75888" w:rsidRPr="00E75888" w:rsidRDefault="00E75888" w:rsidP="002339D7">
      <w:pPr>
        <w:rPr>
          <w:b/>
          <w:bCs/>
        </w:rPr>
      </w:pPr>
      <w:r w:rsidRPr="00E75888">
        <w:rPr>
          <w:b/>
          <w:bCs/>
        </w:rPr>
        <w:t>Арифметические действия</w:t>
      </w:r>
    </w:p>
    <w:p w:rsidR="00E75888" w:rsidRPr="00E75888" w:rsidRDefault="00E75888" w:rsidP="002339D7">
      <w:r w:rsidRPr="00E75888">
        <w:t>Все виды устных вычислений с разрядными единиц</w:t>
      </w:r>
      <w:r w:rsidR="0092242D">
        <w:t>ами в пределах 1 000 000.</w:t>
      </w:r>
      <w:r w:rsidRPr="00E75888">
        <w:t xml:space="preserve">Сложение и вычитание целых чисел и чисел, полученных при измерении, в пределах 1 000 000. Умножение и деление целых чисел и чисел, полученных при измерении, на трехзначное </w:t>
      </w:r>
      <w:r w:rsidR="0092242D">
        <w:t xml:space="preserve">число (несложные случаи). </w:t>
      </w:r>
      <w:r w:rsidRPr="00E75888">
        <w:t>Использование микрокалькулятора для всех видов вычислений в пределах 1 000 000 с целыми числами и числами, полученными при измерении, с предварительной приблизительной оценкой результата (округление компонентов действий до высших разрядных единиц).</w:t>
      </w:r>
    </w:p>
    <w:p w:rsidR="00E75888" w:rsidRPr="00E75888" w:rsidRDefault="00E75888" w:rsidP="002339D7">
      <w:pPr>
        <w:rPr>
          <w:b/>
          <w:bCs/>
        </w:rPr>
      </w:pPr>
      <w:r w:rsidRPr="00E75888">
        <w:rPr>
          <w:b/>
          <w:bCs/>
        </w:rPr>
        <w:t>Дроби</w:t>
      </w:r>
    </w:p>
    <w:p w:rsidR="002E0604" w:rsidRPr="00233842" w:rsidRDefault="00E75888" w:rsidP="002339D7">
      <w:r w:rsidRPr="00E75888">
        <w:t xml:space="preserve">Нахождение </w:t>
      </w:r>
      <w:r w:rsidR="0092242D">
        <w:t xml:space="preserve">числа по одной его части. </w:t>
      </w:r>
      <w:r w:rsidRPr="00E75888">
        <w:t>Использование микрокалькулятора для выполнения арифметических действий с десятичными дробями. (Для сильных учащихся допустимо выполнение умножения и деления дроби на дробь.) Предварительная приблизительная оценка результата в случаях, когда целые части компоненто</w:t>
      </w:r>
      <w:r w:rsidR="0092242D">
        <w:t>в действий не равны нулю.</w:t>
      </w:r>
      <w:r w:rsidR="0092242D">
        <w:br/>
      </w:r>
      <w:r w:rsidRPr="00E75888">
        <w:t>Понятие процента. Нахождение одного процента от числа. Нахождение нескольких процентов от числа. Нахождение числа по одному проценту.</w:t>
      </w:r>
    </w:p>
    <w:p w:rsidR="0092242D" w:rsidRDefault="00E75888" w:rsidP="002339D7">
      <w:pPr>
        <w:rPr>
          <w:b/>
          <w:bCs/>
        </w:rPr>
      </w:pPr>
      <w:r w:rsidRPr="00E75888">
        <w:rPr>
          <w:b/>
          <w:bCs/>
        </w:rPr>
        <w:t>Арифметические задачи</w:t>
      </w:r>
    </w:p>
    <w:p w:rsidR="00E75888" w:rsidRPr="0092242D" w:rsidRDefault="00E75888" w:rsidP="002339D7">
      <w:pPr>
        <w:rPr>
          <w:b/>
          <w:bCs/>
        </w:rPr>
      </w:pPr>
      <w:r w:rsidRPr="00E75888">
        <w:lastRenderedPageBreak/>
        <w:t>Задачи на нахождение числа по од</w:t>
      </w:r>
      <w:r w:rsidR="0092242D">
        <w:t xml:space="preserve">ной его части (проценту). </w:t>
      </w:r>
      <w:r w:rsidRPr="00E75888">
        <w:t>Задачи на встречное движение (все случаи) и на движение в разных н</w:t>
      </w:r>
      <w:r w:rsidR="0092242D">
        <w:t xml:space="preserve">аправлениях (все случаи). </w:t>
      </w:r>
      <w:r w:rsidRPr="00E75888">
        <w:t>Простые и составные задачи геометрического содержания, требующие вычисления объема прямоугольного параллелепипеда (куба).</w:t>
      </w:r>
    </w:p>
    <w:p w:rsidR="00E75888" w:rsidRPr="0092242D" w:rsidRDefault="00E75888" w:rsidP="00233842">
      <w:pPr>
        <w:rPr>
          <w:b/>
          <w:bCs/>
        </w:rPr>
      </w:pPr>
      <w:r w:rsidRPr="00E75888">
        <w:rPr>
          <w:b/>
          <w:bCs/>
        </w:rPr>
        <w:t>Геометрический материал</w:t>
      </w:r>
      <w:r w:rsidR="0092242D">
        <w:rPr>
          <w:b/>
          <w:bCs/>
        </w:rPr>
        <w:t xml:space="preserve">. </w:t>
      </w:r>
      <w:r w:rsidRPr="00E75888">
        <w:t>Геометрические тела: призма, пирами</w:t>
      </w:r>
      <w:r w:rsidR="0092242D">
        <w:t>да. Узнавание, называние.</w:t>
      </w:r>
      <w:r w:rsidR="0092242D">
        <w:br/>
      </w:r>
      <w:r w:rsidRPr="00E75888">
        <w:t xml:space="preserve">Объем геометрического тела. Обозначение: </w:t>
      </w:r>
      <w:r w:rsidRPr="00E75888">
        <w:rPr>
          <w:b/>
          <w:bCs/>
          <w:i/>
          <w:iCs/>
        </w:rPr>
        <w:t>V.</w:t>
      </w:r>
      <w:r w:rsidRPr="00E75888">
        <w:t xml:space="preserve"> Измерение и вычисление объема прямоугольного параллелепипеда (куба).</w:t>
      </w:r>
    </w:p>
    <w:p w:rsidR="002179A3" w:rsidRDefault="002179A3" w:rsidP="002179A3">
      <w:bookmarkStart w:id="0" w:name="_GoBack"/>
      <w:bookmarkEnd w:id="0"/>
    </w:p>
    <w:sectPr w:rsidR="002179A3" w:rsidSect="00914779">
      <w:footerReference w:type="default" r:id="rId9"/>
      <w:pgSz w:w="16838" w:h="11906" w:orient="landscape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113" w:rsidRDefault="004E2113" w:rsidP="009013F7">
      <w:r>
        <w:separator/>
      </w:r>
    </w:p>
  </w:endnote>
  <w:endnote w:type="continuationSeparator" w:id="0">
    <w:p w:rsidR="004E2113" w:rsidRDefault="004E2113" w:rsidP="00901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7850062"/>
      <w:docPartObj>
        <w:docPartGallery w:val="Page Numbers (Bottom of Page)"/>
        <w:docPartUnique/>
      </w:docPartObj>
    </w:sdtPr>
    <w:sdtEndPr/>
    <w:sdtContent>
      <w:p w:rsidR="004E2113" w:rsidRDefault="004E211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6FD">
          <w:rPr>
            <w:noProof/>
          </w:rPr>
          <w:t>5</w:t>
        </w:r>
        <w:r>
          <w:fldChar w:fldCharType="end"/>
        </w:r>
      </w:p>
    </w:sdtContent>
  </w:sdt>
  <w:p w:rsidR="004E2113" w:rsidRDefault="004E211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113" w:rsidRDefault="004E2113" w:rsidP="009013F7">
      <w:r>
        <w:separator/>
      </w:r>
    </w:p>
  </w:footnote>
  <w:footnote w:type="continuationSeparator" w:id="0">
    <w:p w:rsidR="004E2113" w:rsidRDefault="004E2113" w:rsidP="00901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52F5C"/>
    <w:multiLevelType w:val="hybridMultilevel"/>
    <w:tmpl w:val="AB382E9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B3FF5"/>
    <w:multiLevelType w:val="multilevel"/>
    <w:tmpl w:val="D67A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542635"/>
    <w:multiLevelType w:val="hybridMultilevel"/>
    <w:tmpl w:val="E1287A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32239BF"/>
    <w:multiLevelType w:val="hybridMultilevel"/>
    <w:tmpl w:val="79D8B6A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C19A1"/>
    <w:multiLevelType w:val="hybridMultilevel"/>
    <w:tmpl w:val="672EE1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880897"/>
    <w:multiLevelType w:val="hybridMultilevel"/>
    <w:tmpl w:val="6696F0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3872DE"/>
    <w:multiLevelType w:val="hybridMultilevel"/>
    <w:tmpl w:val="4C6E7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7A0635A"/>
    <w:multiLevelType w:val="hybridMultilevel"/>
    <w:tmpl w:val="4C6E7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A320D06"/>
    <w:multiLevelType w:val="hybridMultilevel"/>
    <w:tmpl w:val="672EE1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11271D"/>
    <w:multiLevelType w:val="hybridMultilevel"/>
    <w:tmpl w:val="987AF0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6524F8"/>
    <w:multiLevelType w:val="multilevel"/>
    <w:tmpl w:val="136A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6F3369"/>
    <w:multiLevelType w:val="hybridMultilevel"/>
    <w:tmpl w:val="79D8B6A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762D1A"/>
    <w:multiLevelType w:val="hybridMultilevel"/>
    <w:tmpl w:val="682E16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1EF1DF1"/>
    <w:multiLevelType w:val="multilevel"/>
    <w:tmpl w:val="D53AB950"/>
    <w:lvl w:ilvl="0">
      <w:start w:val="810"/>
      <w:numFmt w:val="decimal"/>
      <w:lvlText w:val="%1"/>
      <w:lvlJc w:val="left"/>
      <w:pPr>
        <w:ind w:left="795" w:hanging="795"/>
      </w:pPr>
      <w:rPr>
        <w:rFonts w:hint="default"/>
      </w:rPr>
    </w:lvl>
    <w:lvl w:ilvl="1">
      <w:start w:val="375"/>
      <w:numFmt w:val="decimal"/>
      <w:lvlText w:val="%1-%2"/>
      <w:lvlJc w:val="left"/>
      <w:pPr>
        <w:ind w:left="151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3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95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4">
    <w:nsid w:val="47392638"/>
    <w:multiLevelType w:val="hybridMultilevel"/>
    <w:tmpl w:val="13F89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7665CF5"/>
    <w:multiLevelType w:val="hybridMultilevel"/>
    <w:tmpl w:val="4C6E7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AAA1315"/>
    <w:multiLevelType w:val="hybridMultilevel"/>
    <w:tmpl w:val="3A2C29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056800"/>
    <w:multiLevelType w:val="hybridMultilevel"/>
    <w:tmpl w:val="0D0CF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EF5460E"/>
    <w:multiLevelType w:val="hybridMultilevel"/>
    <w:tmpl w:val="672EE1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2375846"/>
    <w:multiLevelType w:val="hybridMultilevel"/>
    <w:tmpl w:val="08587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91706EE"/>
    <w:multiLevelType w:val="hybridMultilevel"/>
    <w:tmpl w:val="672EE1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C0733EB"/>
    <w:multiLevelType w:val="hybridMultilevel"/>
    <w:tmpl w:val="F36C1506"/>
    <w:lvl w:ilvl="0" w:tplc="35707F60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9F43B0"/>
    <w:multiLevelType w:val="hybridMultilevel"/>
    <w:tmpl w:val="672EE1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982130"/>
    <w:multiLevelType w:val="hybridMultilevel"/>
    <w:tmpl w:val="672EE1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0625EFE"/>
    <w:multiLevelType w:val="hybridMultilevel"/>
    <w:tmpl w:val="0D0CF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06F5CD1"/>
    <w:multiLevelType w:val="hybridMultilevel"/>
    <w:tmpl w:val="0F347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4F1169"/>
    <w:multiLevelType w:val="hybridMultilevel"/>
    <w:tmpl w:val="0D0CF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06E0301"/>
    <w:multiLevelType w:val="hybridMultilevel"/>
    <w:tmpl w:val="4C6E7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1633550"/>
    <w:multiLevelType w:val="hybridMultilevel"/>
    <w:tmpl w:val="6696F0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21158AD"/>
    <w:multiLevelType w:val="hybridMultilevel"/>
    <w:tmpl w:val="0D0CF7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8DA12F1"/>
    <w:multiLevelType w:val="hybridMultilevel"/>
    <w:tmpl w:val="6696F0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E652AFC"/>
    <w:multiLevelType w:val="hybridMultilevel"/>
    <w:tmpl w:val="672EE1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5"/>
  </w:num>
  <w:num w:numId="4">
    <w:abstractNumId w:val="18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3"/>
  </w:num>
  <w:num w:numId="10">
    <w:abstractNumId w:val="0"/>
  </w:num>
  <w:num w:numId="11">
    <w:abstractNumId w:val="6"/>
  </w:num>
  <w:num w:numId="12">
    <w:abstractNumId w:val="28"/>
  </w:num>
  <w:num w:numId="13">
    <w:abstractNumId w:val="9"/>
  </w:num>
  <w:num w:numId="14">
    <w:abstractNumId w:val="16"/>
  </w:num>
  <w:num w:numId="15">
    <w:abstractNumId w:val="21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4"/>
  </w:num>
  <w:num w:numId="19">
    <w:abstractNumId w:val="19"/>
  </w:num>
  <w:num w:numId="20">
    <w:abstractNumId w:val="7"/>
  </w:num>
  <w:num w:numId="21">
    <w:abstractNumId w:val="17"/>
  </w:num>
  <w:num w:numId="22">
    <w:abstractNumId w:val="12"/>
  </w:num>
  <w:num w:numId="23">
    <w:abstractNumId w:val="2"/>
  </w:num>
  <w:num w:numId="24">
    <w:abstractNumId w:val="27"/>
  </w:num>
  <w:num w:numId="25">
    <w:abstractNumId w:val="30"/>
  </w:num>
  <w:num w:numId="26">
    <w:abstractNumId w:val="29"/>
  </w:num>
  <w:num w:numId="27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20"/>
  </w:num>
  <w:num w:numId="30">
    <w:abstractNumId w:val="8"/>
  </w:num>
  <w:num w:numId="31">
    <w:abstractNumId w:val="23"/>
  </w:num>
  <w:num w:numId="32">
    <w:abstractNumId w:val="4"/>
  </w:num>
  <w:num w:numId="33">
    <w:abstractNumId w:val="22"/>
  </w:num>
  <w:num w:numId="34">
    <w:abstractNumId w:val="26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C8D"/>
    <w:rsid w:val="00000BB7"/>
    <w:rsid w:val="000029A5"/>
    <w:rsid w:val="0001020F"/>
    <w:rsid w:val="00011FBD"/>
    <w:rsid w:val="00014B7F"/>
    <w:rsid w:val="00014C93"/>
    <w:rsid w:val="0001533A"/>
    <w:rsid w:val="00016106"/>
    <w:rsid w:val="00016C8D"/>
    <w:rsid w:val="00021B83"/>
    <w:rsid w:val="0002732D"/>
    <w:rsid w:val="00033466"/>
    <w:rsid w:val="00034373"/>
    <w:rsid w:val="00036D4F"/>
    <w:rsid w:val="00051411"/>
    <w:rsid w:val="00054104"/>
    <w:rsid w:val="00060FEF"/>
    <w:rsid w:val="00066C33"/>
    <w:rsid w:val="00082766"/>
    <w:rsid w:val="000A07FA"/>
    <w:rsid w:val="000A460D"/>
    <w:rsid w:val="000A6F50"/>
    <w:rsid w:val="000A756C"/>
    <w:rsid w:val="000B77E4"/>
    <w:rsid w:val="000D78C0"/>
    <w:rsid w:val="000E3C98"/>
    <w:rsid w:val="000E48A4"/>
    <w:rsid w:val="000E5BEC"/>
    <w:rsid w:val="000E7092"/>
    <w:rsid w:val="000F278F"/>
    <w:rsid w:val="000F3A72"/>
    <w:rsid w:val="00107E1E"/>
    <w:rsid w:val="00113891"/>
    <w:rsid w:val="001139C8"/>
    <w:rsid w:val="00114655"/>
    <w:rsid w:val="00114B9A"/>
    <w:rsid w:val="00117CB0"/>
    <w:rsid w:val="00125471"/>
    <w:rsid w:val="001364D3"/>
    <w:rsid w:val="00140F51"/>
    <w:rsid w:val="0014116B"/>
    <w:rsid w:val="00141438"/>
    <w:rsid w:val="00141DA9"/>
    <w:rsid w:val="00151727"/>
    <w:rsid w:val="00152F13"/>
    <w:rsid w:val="0016374B"/>
    <w:rsid w:val="00164BB2"/>
    <w:rsid w:val="00170BE7"/>
    <w:rsid w:val="00170E0B"/>
    <w:rsid w:val="0017369B"/>
    <w:rsid w:val="00174EFD"/>
    <w:rsid w:val="001807E1"/>
    <w:rsid w:val="00181207"/>
    <w:rsid w:val="00190247"/>
    <w:rsid w:val="00190F8A"/>
    <w:rsid w:val="0019720F"/>
    <w:rsid w:val="001A79B8"/>
    <w:rsid w:val="001B1DE5"/>
    <w:rsid w:val="001B2DFF"/>
    <w:rsid w:val="001B51D6"/>
    <w:rsid w:val="001C08A7"/>
    <w:rsid w:val="001C37D6"/>
    <w:rsid w:val="001C50E6"/>
    <w:rsid w:val="001D3B2F"/>
    <w:rsid w:val="001E7106"/>
    <w:rsid w:val="001E77FC"/>
    <w:rsid w:val="001F2681"/>
    <w:rsid w:val="001F3C62"/>
    <w:rsid w:val="001F5A0F"/>
    <w:rsid w:val="001F6ACA"/>
    <w:rsid w:val="00200C77"/>
    <w:rsid w:val="00207435"/>
    <w:rsid w:val="002168C2"/>
    <w:rsid w:val="002179A3"/>
    <w:rsid w:val="00221F86"/>
    <w:rsid w:val="0022330B"/>
    <w:rsid w:val="002266D0"/>
    <w:rsid w:val="00233842"/>
    <w:rsid w:val="002339D7"/>
    <w:rsid w:val="002413FE"/>
    <w:rsid w:val="00251338"/>
    <w:rsid w:val="002572A2"/>
    <w:rsid w:val="00265E31"/>
    <w:rsid w:val="00273884"/>
    <w:rsid w:val="00282A90"/>
    <w:rsid w:val="002864F2"/>
    <w:rsid w:val="002878ED"/>
    <w:rsid w:val="00291070"/>
    <w:rsid w:val="00291FC5"/>
    <w:rsid w:val="0029317E"/>
    <w:rsid w:val="0029342F"/>
    <w:rsid w:val="002A0425"/>
    <w:rsid w:val="002A1C06"/>
    <w:rsid w:val="002A2A9D"/>
    <w:rsid w:val="002A4A92"/>
    <w:rsid w:val="002B5262"/>
    <w:rsid w:val="002C15C6"/>
    <w:rsid w:val="002C1CF7"/>
    <w:rsid w:val="002C1FA7"/>
    <w:rsid w:val="002C7D65"/>
    <w:rsid w:val="002D5707"/>
    <w:rsid w:val="002D6CEC"/>
    <w:rsid w:val="002D724E"/>
    <w:rsid w:val="002D7F85"/>
    <w:rsid w:val="002E0604"/>
    <w:rsid w:val="002E62F1"/>
    <w:rsid w:val="00304280"/>
    <w:rsid w:val="003055F0"/>
    <w:rsid w:val="00310817"/>
    <w:rsid w:val="003143B8"/>
    <w:rsid w:val="00316CBC"/>
    <w:rsid w:val="003230FD"/>
    <w:rsid w:val="0033295C"/>
    <w:rsid w:val="00334DEC"/>
    <w:rsid w:val="00350D84"/>
    <w:rsid w:val="003527AF"/>
    <w:rsid w:val="003531F1"/>
    <w:rsid w:val="003567A4"/>
    <w:rsid w:val="0036097D"/>
    <w:rsid w:val="00366E43"/>
    <w:rsid w:val="00367970"/>
    <w:rsid w:val="00373356"/>
    <w:rsid w:val="00385F84"/>
    <w:rsid w:val="003A021A"/>
    <w:rsid w:val="003A1E12"/>
    <w:rsid w:val="003A5D5D"/>
    <w:rsid w:val="003B0814"/>
    <w:rsid w:val="003C3F75"/>
    <w:rsid w:val="003C60D3"/>
    <w:rsid w:val="003D0068"/>
    <w:rsid w:val="003D2AE3"/>
    <w:rsid w:val="003D3738"/>
    <w:rsid w:val="003E0290"/>
    <w:rsid w:val="003E137A"/>
    <w:rsid w:val="003E1EAA"/>
    <w:rsid w:val="003E4EED"/>
    <w:rsid w:val="003F0BB6"/>
    <w:rsid w:val="003F4485"/>
    <w:rsid w:val="003F5828"/>
    <w:rsid w:val="00401AAE"/>
    <w:rsid w:val="004165FE"/>
    <w:rsid w:val="0042624C"/>
    <w:rsid w:val="004313E1"/>
    <w:rsid w:val="004317BC"/>
    <w:rsid w:val="004378E7"/>
    <w:rsid w:val="00440699"/>
    <w:rsid w:val="00440AB1"/>
    <w:rsid w:val="00452F57"/>
    <w:rsid w:val="004530CE"/>
    <w:rsid w:val="00457CBC"/>
    <w:rsid w:val="004812CC"/>
    <w:rsid w:val="00486EA2"/>
    <w:rsid w:val="00490E35"/>
    <w:rsid w:val="00491C22"/>
    <w:rsid w:val="00491C65"/>
    <w:rsid w:val="00492F0A"/>
    <w:rsid w:val="00495201"/>
    <w:rsid w:val="00495E09"/>
    <w:rsid w:val="00496166"/>
    <w:rsid w:val="0049641E"/>
    <w:rsid w:val="004A021C"/>
    <w:rsid w:val="004B0A88"/>
    <w:rsid w:val="004B0B47"/>
    <w:rsid w:val="004D1104"/>
    <w:rsid w:val="004D1456"/>
    <w:rsid w:val="004D53D5"/>
    <w:rsid w:val="004E2113"/>
    <w:rsid w:val="004E5343"/>
    <w:rsid w:val="004E6802"/>
    <w:rsid w:val="004E7D9A"/>
    <w:rsid w:val="004F1888"/>
    <w:rsid w:val="004F4BC8"/>
    <w:rsid w:val="00512933"/>
    <w:rsid w:val="00514A89"/>
    <w:rsid w:val="00514F7F"/>
    <w:rsid w:val="00515178"/>
    <w:rsid w:val="0051739B"/>
    <w:rsid w:val="005179BD"/>
    <w:rsid w:val="00520957"/>
    <w:rsid w:val="0052251B"/>
    <w:rsid w:val="00531D1A"/>
    <w:rsid w:val="00534144"/>
    <w:rsid w:val="00541BA3"/>
    <w:rsid w:val="00541E9E"/>
    <w:rsid w:val="005501D6"/>
    <w:rsid w:val="00552937"/>
    <w:rsid w:val="0057370C"/>
    <w:rsid w:val="005803D1"/>
    <w:rsid w:val="005916DB"/>
    <w:rsid w:val="005B023E"/>
    <w:rsid w:val="005B0708"/>
    <w:rsid w:val="005B1BBA"/>
    <w:rsid w:val="005B726F"/>
    <w:rsid w:val="005C5529"/>
    <w:rsid w:val="005C6273"/>
    <w:rsid w:val="005C7899"/>
    <w:rsid w:val="005D1055"/>
    <w:rsid w:val="005D2998"/>
    <w:rsid w:val="005D52C6"/>
    <w:rsid w:val="005D6363"/>
    <w:rsid w:val="005E4662"/>
    <w:rsid w:val="00601E3B"/>
    <w:rsid w:val="00616C6C"/>
    <w:rsid w:val="0062115A"/>
    <w:rsid w:val="006220AF"/>
    <w:rsid w:val="0062465C"/>
    <w:rsid w:val="00625F7B"/>
    <w:rsid w:val="00626519"/>
    <w:rsid w:val="00631B73"/>
    <w:rsid w:val="00634E85"/>
    <w:rsid w:val="00641C58"/>
    <w:rsid w:val="00652834"/>
    <w:rsid w:val="00654568"/>
    <w:rsid w:val="00656777"/>
    <w:rsid w:val="006627FE"/>
    <w:rsid w:val="006637F5"/>
    <w:rsid w:val="0067530F"/>
    <w:rsid w:val="00676E17"/>
    <w:rsid w:val="0068280F"/>
    <w:rsid w:val="006848C7"/>
    <w:rsid w:val="00684AA6"/>
    <w:rsid w:val="00692496"/>
    <w:rsid w:val="0069346F"/>
    <w:rsid w:val="00694CFC"/>
    <w:rsid w:val="006978F9"/>
    <w:rsid w:val="00697C7E"/>
    <w:rsid w:val="006A0442"/>
    <w:rsid w:val="006A1208"/>
    <w:rsid w:val="006B20B5"/>
    <w:rsid w:val="006C51F0"/>
    <w:rsid w:val="006C7539"/>
    <w:rsid w:val="006E0C3B"/>
    <w:rsid w:val="006E1983"/>
    <w:rsid w:val="006E58EC"/>
    <w:rsid w:val="007005CD"/>
    <w:rsid w:val="007020FA"/>
    <w:rsid w:val="0070467F"/>
    <w:rsid w:val="00707DCF"/>
    <w:rsid w:val="00710F3B"/>
    <w:rsid w:val="00714EAB"/>
    <w:rsid w:val="00716CF0"/>
    <w:rsid w:val="0072209A"/>
    <w:rsid w:val="007322C8"/>
    <w:rsid w:val="00740042"/>
    <w:rsid w:val="007412AD"/>
    <w:rsid w:val="007422D7"/>
    <w:rsid w:val="0075318B"/>
    <w:rsid w:val="007535DA"/>
    <w:rsid w:val="00765AF8"/>
    <w:rsid w:val="00767AB7"/>
    <w:rsid w:val="007700BA"/>
    <w:rsid w:val="00771719"/>
    <w:rsid w:val="00772DDC"/>
    <w:rsid w:val="0077434C"/>
    <w:rsid w:val="00775E1A"/>
    <w:rsid w:val="007817DA"/>
    <w:rsid w:val="00784AD0"/>
    <w:rsid w:val="0078722D"/>
    <w:rsid w:val="0079478F"/>
    <w:rsid w:val="00794D08"/>
    <w:rsid w:val="007A0384"/>
    <w:rsid w:val="007A3492"/>
    <w:rsid w:val="007A4080"/>
    <w:rsid w:val="007A4957"/>
    <w:rsid w:val="007B2536"/>
    <w:rsid w:val="007B2EFC"/>
    <w:rsid w:val="007B4BD8"/>
    <w:rsid w:val="007C1D67"/>
    <w:rsid w:val="007C2157"/>
    <w:rsid w:val="007C7786"/>
    <w:rsid w:val="007D1F6A"/>
    <w:rsid w:val="007D504D"/>
    <w:rsid w:val="007D5303"/>
    <w:rsid w:val="007F0B20"/>
    <w:rsid w:val="007F3F57"/>
    <w:rsid w:val="007F4D58"/>
    <w:rsid w:val="007F5BAF"/>
    <w:rsid w:val="007F6CBE"/>
    <w:rsid w:val="00803C9B"/>
    <w:rsid w:val="00805378"/>
    <w:rsid w:val="00805C71"/>
    <w:rsid w:val="00816F3E"/>
    <w:rsid w:val="00817922"/>
    <w:rsid w:val="00823A6C"/>
    <w:rsid w:val="00830569"/>
    <w:rsid w:val="00836C8E"/>
    <w:rsid w:val="00840BA9"/>
    <w:rsid w:val="008414C7"/>
    <w:rsid w:val="00842C47"/>
    <w:rsid w:val="00847244"/>
    <w:rsid w:val="008504ED"/>
    <w:rsid w:val="008628A4"/>
    <w:rsid w:val="00864D3A"/>
    <w:rsid w:val="00871443"/>
    <w:rsid w:val="00883197"/>
    <w:rsid w:val="00884EB7"/>
    <w:rsid w:val="00885015"/>
    <w:rsid w:val="00896CA7"/>
    <w:rsid w:val="00897DE0"/>
    <w:rsid w:val="008A5E68"/>
    <w:rsid w:val="008B2392"/>
    <w:rsid w:val="008C2F9C"/>
    <w:rsid w:val="008C4CDD"/>
    <w:rsid w:val="008C61BA"/>
    <w:rsid w:val="008D0E9B"/>
    <w:rsid w:val="008D7E3A"/>
    <w:rsid w:val="008E0157"/>
    <w:rsid w:val="008F6B26"/>
    <w:rsid w:val="009013F7"/>
    <w:rsid w:val="00914779"/>
    <w:rsid w:val="0092242D"/>
    <w:rsid w:val="00924EF9"/>
    <w:rsid w:val="00926084"/>
    <w:rsid w:val="00926C4B"/>
    <w:rsid w:val="00933A23"/>
    <w:rsid w:val="00934743"/>
    <w:rsid w:val="009527DA"/>
    <w:rsid w:val="00956D8C"/>
    <w:rsid w:val="0096049C"/>
    <w:rsid w:val="009605FC"/>
    <w:rsid w:val="00966DE9"/>
    <w:rsid w:val="00967C6C"/>
    <w:rsid w:val="009752B6"/>
    <w:rsid w:val="009815B0"/>
    <w:rsid w:val="00991DB9"/>
    <w:rsid w:val="00992188"/>
    <w:rsid w:val="00995167"/>
    <w:rsid w:val="00996DCA"/>
    <w:rsid w:val="009A529C"/>
    <w:rsid w:val="009A5F85"/>
    <w:rsid w:val="009B2B32"/>
    <w:rsid w:val="009B5A1D"/>
    <w:rsid w:val="009B76AB"/>
    <w:rsid w:val="009B7C24"/>
    <w:rsid w:val="009C4720"/>
    <w:rsid w:val="009C47D6"/>
    <w:rsid w:val="009D1B56"/>
    <w:rsid w:val="009D1F5F"/>
    <w:rsid w:val="009D246D"/>
    <w:rsid w:val="009D5A4B"/>
    <w:rsid w:val="009D5D71"/>
    <w:rsid w:val="009E0904"/>
    <w:rsid w:val="00A01BF7"/>
    <w:rsid w:val="00A030B8"/>
    <w:rsid w:val="00A11193"/>
    <w:rsid w:val="00A14C79"/>
    <w:rsid w:val="00A14FBA"/>
    <w:rsid w:val="00A16FE0"/>
    <w:rsid w:val="00A250CB"/>
    <w:rsid w:val="00A26A14"/>
    <w:rsid w:val="00A30536"/>
    <w:rsid w:val="00A31777"/>
    <w:rsid w:val="00A340A9"/>
    <w:rsid w:val="00A353DC"/>
    <w:rsid w:val="00A371E3"/>
    <w:rsid w:val="00A43DFC"/>
    <w:rsid w:val="00A46945"/>
    <w:rsid w:val="00A64D89"/>
    <w:rsid w:val="00A66664"/>
    <w:rsid w:val="00A74818"/>
    <w:rsid w:val="00A91693"/>
    <w:rsid w:val="00AA1E18"/>
    <w:rsid w:val="00AA319C"/>
    <w:rsid w:val="00AA6427"/>
    <w:rsid w:val="00AA6F8C"/>
    <w:rsid w:val="00AB3DD8"/>
    <w:rsid w:val="00AB5C8D"/>
    <w:rsid w:val="00AB6598"/>
    <w:rsid w:val="00AB74DE"/>
    <w:rsid w:val="00AE38C7"/>
    <w:rsid w:val="00AE7F17"/>
    <w:rsid w:val="00AF5CF5"/>
    <w:rsid w:val="00B02ADF"/>
    <w:rsid w:val="00B15448"/>
    <w:rsid w:val="00B15ABF"/>
    <w:rsid w:val="00B25ADA"/>
    <w:rsid w:val="00B34BFC"/>
    <w:rsid w:val="00B40C65"/>
    <w:rsid w:val="00B416FD"/>
    <w:rsid w:val="00B46018"/>
    <w:rsid w:val="00B51F85"/>
    <w:rsid w:val="00B533DC"/>
    <w:rsid w:val="00B54258"/>
    <w:rsid w:val="00B62A77"/>
    <w:rsid w:val="00B66AA5"/>
    <w:rsid w:val="00B67576"/>
    <w:rsid w:val="00B736A1"/>
    <w:rsid w:val="00B73F5A"/>
    <w:rsid w:val="00B8015F"/>
    <w:rsid w:val="00B812AE"/>
    <w:rsid w:val="00B81DF7"/>
    <w:rsid w:val="00B866C3"/>
    <w:rsid w:val="00B87B41"/>
    <w:rsid w:val="00B94579"/>
    <w:rsid w:val="00BA5BAC"/>
    <w:rsid w:val="00BA6B41"/>
    <w:rsid w:val="00BB671F"/>
    <w:rsid w:val="00C05268"/>
    <w:rsid w:val="00C16FB8"/>
    <w:rsid w:val="00C206A8"/>
    <w:rsid w:val="00C319FD"/>
    <w:rsid w:val="00C34E45"/>
    <w:rsid w:val="00C34F75"/>
    <w:rsid w:val="00C4581A"/>
    <w:rsid w:val="00C46717"/>
    <w:rsid w:val="00C505D9"/>
    <w:rsid w:val="00C57C48"/>
    <w:rsid w:val="00C75F5D"/>
    <w:rsid w:val="00C770FD"/>
    <w:rsid w:val="00C91698"/>
    <w:rsid w:val="00C953B0"/>
    <w:rsid w:val="00C97481"/>
    <w:rsid w:val="00CA5317"/>
    <w:rsid w:val="00CA5CB4"/>
    <w:rsid w:val="00CB1696"/>
    <w:rsid w:val="00CB18E0"/>
    <w:rsid w:val="00CB4496"/>
    <w:rsid w:val="00CB657F"/>
    <w:rsid w:val="00CC1E88"/>
    <w:rsid w:val="00CC53F4"/>
    <w:rsid w:val="00CC55DD"/>
    <w:rsid w:val="00CE0968"/>
    <w:rsid w:val="00CE1A3D"/>
    <w:rsid w:val="00CE7EBC"/>
    <w:rsid w:val="00CF0098"/>
    <w:rsid w:val="00CF2277"/>
    <w:rsid w:val="00CF3DB8"/>
    <w:rsid w:val="00CF7D9E"/>
    <w:rsid w:val="00D10073"/>
    <w:rsid w:val="00D11BEF"/>
    <w:rsid w:val="00D174D5"/>
    <w:rsid w:val="00D2471C"/>
    <w:rsid w:val="00D35543"/>
    <w:rsid w:val="00D421C5"/>
    <w:rsid w:val="00D437D5"/>
    <w:rsid w:val="00D45AD6"/>
    <w:rsid w:val="00D47AFD"/>
    <w:rsid w:val="00D5158A"/>
    <w:rsid w:val="00D51DA6"/>
    <w:rsid w:val="00D52417"/>
    <w:rsid w:val="00D56CE0"/>
    <w:rsid w:val="00D62171"/>
    <w:rsid w:val="00D62AB3"/>
    <w:rsid w:val="00D63908"/>
    <w:rsid w:val="00D6648D"/>
    <w:rsid w:val="00D80DFF"/>
    <w:rsid w:val="00D84DE1"/>
    <w:rsid w:val="00D9463D"/>
    <w:rsid w:val="00DA0E0A"/>
    <w:rsid w:val="00DA13D3"/>
    <w:rsid w:val="00DA3473"/>
    <w:rsid w:val="00DA62E5"/>
    <w:rsid w:val="00DC1FB4"/>
    <w:rsid w:val="00DC4F28"/>
    <w:rsid w:val="00DC4F5D"/>
    <w:rsid w:val="00DC5233"/>
    <w:rsid w:val="00DC5D79"/>
    <w:rsid w:val="00DC7648"/>
    <w:rsid w:val="00DD70A6"/>
    <w:rsid w:val="00DE07EE"/>
    <w:rsid w:val="00DE1E7A"/>
    <w:rsid w:val="00DE21F0"/>
    <w:rsid w:val="00DF104B"/>
    <w:rsid w:val="00DF2627"/>
    <w:rsid w:val="00DF3C2B"/>
    <w:rsid w:val="00DF5F94"/>
    <w:rsid w:val="00E03A50"/>
    <w:rsid w:val="00E21FE0"/>
    <w:rsid w:val="00E22474"/>
    <w:rsid w:val="00E27A71"/>
    <w:rsid w:val="00E31E14"/>
    <w:rsid w:val="00E33713"/>
    <w:rsid w:val="00E40A86"/>
    <w:rsid w:val="00E464D0"/>
    <w:rsid w:val="00E548D1"/>
    <w:rsid w:val="00E54F74"/>
    <w:rsid w:val="00E571A7"/>
    <w:rsid w:val="00E66389"/>
    <w:rsid w:val="00E74008"/>
    <w:rsid w:val="00E749D4"/>
    <w:rsid w:val="00E75888"/>
    <w:rsid w:val="00E903AE"/>
    <w:rsid w:val="00E93574"/>
    <w:rsid w:val="00E94A22"/>
    <w:rsid w:val="00E94D48"/>
    <w:rsid w:val="00EB0388"/>
    <w:rsid w:val="00EB0DF7"/>
    <w:rsid w:val="00EB1FA4"/>
    <w:rsid w:val="00EB7B55"/>
    <w:rsid w:val="00EC0FA6"/>
    <w:rsid w:val="00EC7AC0"/>
    <w:rsid w:val="00EE7530"/>
    <w:rsid w:val="00EF2EC4"/>
    <w:rsid w:val="00EF395C"/>
    <w:rsid w:val="00EF5A1B"/>
    <w:rsid w:val="00EF66B4"/>
    <w:rsid w:val="00F15A0B"/>
    <w:rsid w:val="00F1624A"/>
    <w:rsid w:val="00F35685"/>
    <w:rsid w:val="00F36580"/>
    <w:rsid w:val="00F367DD"/>
    <w:rsid w:val="00F43D88"/>
    <w:rsid w:val="00F446A9"/>
    <w:rsid w:val="00F447A5"/>
    <w:rsid w:val="00F45399"/>
    <w:rsid w:val="00F5027E"/>
    <w:rsid w:val="00F52CFE"/>
    <w:rsid w:val="00F53A17"/>
    <w:rsid w:val="00F56D06"/>
    <w:rsid w:val="00F56F10"/>
    <w:rsid w:val="00F6331F"/>
    <w:rsid w:val="00F66AA9"/>
    <w:rsid w:val="00F751DE"/>
    <w:rsid w:val="00F805C1"/>
    <w:rsid w:val="00F811D8"/>
    <w:rsid w:val="00F83B26"/>
    <w:rsid w:val="00F853A8"/>
    <w:rsid w:val="00FA2728"/>
    <w:rsid w:val="00FA7F4F"/>
    <w:rsid w:val="00FB3817"/>
    <w:rsid w:val="00FB3D75"/>
    <w:rsid w:val="00FB5D0B"/>
    <w:rsid w:val="00FC0C7D"/>
    <w:rsid w:val="00FC1DF6"/>
    <w:rsid w:val="00FC3AFF"/>
    <w:rsid w:val="00FC4248"/>
    <w:rsid w:val="00FC4D34"/>
    <w:rsid w:val="00FD0875"/>
    <w:rsid w:val="00FD0AF9"/>
    <w:rsid w:val="00FD0E62"/>
    <w:rsid w:val="00FD3BA6"/>
    <w:rsid w:val="00FD7935"/>
    <w:rsid w:val="00FE18A6"/>
    <w:rsid w:val="00FE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5:docId w15:val="{7584CC0B-FFE4-487A-B2D8-5215CDC05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371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371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371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371E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2D6CE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D6CEC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107E1E"/>
  </w:style>
  <w:style w:type="table" w:customStyle="1" w:styleId="2">
    <w:name w:val="Сетка таблицы2"/>
    <w:basedOn w:val="a1"/>
    <w:next w:val="a3"/>
    <w:uiPriority w:val="59"/>
    <w:rsid w:val="00EB0DF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E7588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B526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52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1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3FEB8-66DE-4A29-9725-D33BA6B20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6062</TotalTime>
  <Pages>5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Пользователь</cp:lastModifiedBy>
  <cp:revision>137</cp:revision>
  <cp:lastPrinted>2021-09-16T13:13:00Z</cp:lastPrinted>
  <dcterms:created xsi:type="dcterms:W3CDTF">2013-09-10T17:13:00Z</dcterms:created>
  <dcterms:modified xsi:type="dcterms:W3CDTF">2021-11-21T14:31:00Z</dcterms:modified>
</cp:coreProperties>
</file>